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33FB1" w:rsidRPr="00973F1B" w:rsidRDefault="00A96BC2" w:rsidP="008631F3">
      <w:pPr>
        <w:spacing w:line="276" w:lineRule="auto"/>
        <w:rPr>
          <w:rFonts w:ascii="Arial" w:hAnsi="Arial" w:cs="Arial"/>
        </w:rPr>
      </w:pPr>
      <w:bookmarkStart w:id="0" w:name="_GoBack"/>
      <w:bookmarkEnd w:id="0"/>
      <w:r w:rsidRPr="00973F1B">
        <w:rPr>
          <w:rFonts w:ascii="Arial" w:eastAsia="Arial" w:hAnsi="Arial" w:cs="Arial"/>
          <w:noProof/>
        </w:rPr>
        <w:drawing>
          <wp:inline distT="0" distB="0" distL="0" distR="0" wp14:anchorId="2B6E4878" wp14:editId="40DEF3EB">
            <wp:extent cx="1083310" cy="829945"/>
            <wp:effectExtent l="0" t="0" r="2540" b="8255"/>
            <wp:docPr id="1" name="Picture 1" descr="Description: C:\Users\drucker\OneDrive - YMCA of Metropolitan Washington DC\Y Logos\ymca_red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ucker\OneDrive - YMCA of Metropolitan Washington DC\Y Logos\ymca_red_rgb_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3310" cy="829945"/>
                    </a:xfrm>
                    <a:prstGeom prst="rect">
                      <a:avLst/>
                    </a:prstGeom>
                    <a:noFill/>
                    <a:ln>
                      <a:noFill/>
                    </a:ln>
                  </pic:spPr>
                </pic:pic>
              </a:graphicData>
            </a:graphic>
          </wp:inline>
        </w:drawing>
      </w:r>
    </w:p>
    <w:p w14:paraId="51BF8148" w14:textId="23424A14" w:rsidR="00A96BC2" w:rsidRPr="00C25A1D" w:rsidRDefault="00A96BC2" w:rsidP="0020427E">
      <w:pPr>
        <w:spacing w:after="0" w:line="240" w:lineRule="auto"/>
        <w:ind w:left="4320" w:hanging="4410"/>
        <w:rPr>
          <w:rFonts w:ascii="Cachet Book" w:eastAsia="Arial" w:hAnsi="Cachet Book" w:cs="Times New Roman"/>
          <w:bCs/>
          <w:sz w:val="24"/>
          <w:szCs w:val="24"/>
        </w:rPr>
      </w:pPr>
      <w:r w:rsidRPr="00C25A1D">
        <w:rPr>
          <w:rFonts w:ascii="Cachet Book" w:eastAsia="Arial" w:hAnsi="Cachet Book" w:cs="Times New Roman"/>
          <w:b/>
          <w:sz w:val="24"/>
          <w:szCs w:val="24"/>
        </w:rPr>
        <w:t>FOR IMMEDIATE RELEASE</w:t>
      </w:r>
      <w:r w:rsidR="00F43BFA" w:rsidRPr="00C25A1D">
        <w:rPr>
          <w:rFonts w:ascii="Cachet Book" w:eastAsia="Arial" w:hAnsi="Cachet Book" w:cs="Times New Roman"/>
          <w:b/>
          <w:sz w:val="24"/>
          <w:szCs w:val="24"/>
        </w:rPr>
        <w:tab/>
      </w:r>
      <w:r w:rsidRPr="00C25A1D">
        <w:rPr>
          <w:rFonts w:ascii="Cachet Book" w:eastAsia="Arial" w:hAnsi="Cachet Book" w:cs="Times New Roman"/>
          <w:bCs/>
          <w:sz w:val="24"/>
          <w:szCs w:val="24"/>
        </w:rPr>
        <w:t>Contact:</w:t>
      </w:r>
      <w:r w:rsidR="00F43BFA" w:rsidRPr="00C25A1D">
        <w:rPr>
          <w:rFonts w:ascii="Cachet Book" w:eastAsia="Arial" w:hAnsi="Cachet Book" w:cs="Times New Roman"/>
          <w:bCs/>
          <w:sz w:val="24"/>
          <w:szCs w:val="24"/>
        </w:rPr>
        <w:t xml:space="preserve"> </w:t>
      </w:r>
      <w:r w:rsidR="00115645" w:rsidRPr="00C25A1D">
        <w:rPr>
          <w:rFonts w:ascii="Cachet Book" w:eastAsia="Arial" w:hAnsi="Cachet Book" w:cs="Times New Roman"/>
          <w:bCs/>
          <w:sz w:val="24"/>
          <w:szCs w:val="24"/>
        </w:rPr>
        <w:t>Linda Blake</w:t>
      </w:r>
      <w:r w:rsidR="00512103" w:rsidRPr="00C25A1D">
        <w:rPr>
          <w:rFonts w:ascii="Cachet Book" w:eastAsia="Arial" w:hAnsi="Cachet Book" w:cs="Times New Roman"/>
          <w:bCs/>
          <w:sz w:val="24"/>
          <w:szCs w:val="24"/>
        </w:rPr>
        <w:br/>
        <w:t>Ass</w:t>
      </w:r>
      <w:r w:rsidRPr="00C25A1D">
        <w:rPr>
          <w:rFonts w:ascii="Cachet Book" w:eastAsia="Arial" w:hAnsi="Cachet Book" w:cs="Times New Roman"/>
          <w:bCs/>
          <w:sz w:val="24"/>
          <w:szCs w:val="24"/>
        </w:rPr>
        <w:t xml:space="preserve">n Director of </w:t>
      </w:r>
      <w:r w:rsidR="00115645" w:rsidRPr="00C25A1D">
        <w:rPr>
          <w:rFonts w:ascii="Cachet Book" w:eastAsia="Arial" w:hAnsi="Cachet Book" w:cs="Times New Roman"/>
          <w:bCs/>
          <w:sz w:val="24"/>
          <w:szCs w:val="24"/>
        </w:rPr>
        <w:t>Marketing and Community Relations</w:t>
      </w:r>
      <w:r w:rsidRPr="00C25A1D">
        <w:rPr>
          <w:rFonts w:ascii="Cachet Book" w:eastAsia="Arial" w:hAnsi="Cachet Book" w:cs="Times New Roman"/>
          <w:bCs/>
          <w:sz w:val="24"/>
          <w:szCs w:val="24"/>
        </w:rPr>
        <w:br/>
      </w:r>
      <w:r w:rsidR="00115645" w:rsidRPr="00C25A1D">
        <w:rPr>
          <w:rStyle w:val="Hyperlink"/>
          <w:rFonts w:ascii="Cachet Book" w:eastAsia="Arial" w:hAnsi="Cachet Book" w:cs="Times New Roman"/>
          <w:bCs/>
          <w:sz w:val="24"/>
          <w:szCs w:val="24"/>
        </w:rPr>
        <w:t>Linda.Blake@ymcadc.org</w:t>
      </w:r>
      <w:r w:rsidRPr="00C25A1D">
        <w:rPr>
          <w:rFonts w:ascii="Cachet Book" w:eastAsia="Arial" w:hAnsi="Cachet Book" w:cs="Times New Roman"/>
          <w:bCs/>
          <w:sz w:val="24"/>
          <w:szCs w:val="24"/>
        </w:rPr>
        <w:br/>
        <w:t>202</w:t>
      </w:r>
      <w:r w:rsidR="00F43BFA" w:rsidRPr="00C25A1D">
        <w:rPr>
          <w:rFonts w:ascii="Cachet Book" w:eastAsia="Arial" w:hAnsi="Cachet Book" w:cs="Times New Roman"/>
          <w:bCs/>
          <w:sz w:val="24"/>
          <w:szCs w:val="24"/>
        </w:rPr>
        <w:t>-</w:t>
      </w:r>
      <w:r w:rsidR="00115645" w:rsidRPr="00C25A1D">
        <w:rPr>
          <w:rFonts w:ascii="Cachet Book" w:eastAsia="Arial" w:hAnsi="Cachet Book" w:cs="Times New Roman"/>
          <w:bCs/>
          <w:sz w:val="24"/>
          <w:szCs w:val="24"/>
        </w:rPr>
        <w:t>536-8394</w:t>
      </w:r>
    </w:p>
    <w:p w14:paraId="4FD6E84E" w14:textId="77777777" w:rsidR="000E18D2" w:rsidRPr="00C25A1D" w:rsidRDefault="000E18D2" w:rsidP="0020427E">
      <w:pPr>
        <w:spacing w:after="0" w:line="240" w:lineRule="auto"/>
        <w:ind w:left="4320" w:hanging="4410"/>
        <w:rPr>
          <w:rFonts w:ascii="Cachet Book" w:eastAsia="Arial" w:hAnsi="Cachet Book" w:cs="Times New Roman"/>
          <w:bCs/>
          <w:sz w:val="24"/>
          <w:szCs w:val="24"/>
        </w:rPr>
      </w:pPr>
    </w:p>
    <w:p w14:paraId="266FB10A" w14:textId="4E394B35" w:rsidR="00926360" w:rsidRPr="008160F2" w:rsidRDefault="00724F5F" w:rsidP="008160F2">
      <w:pPr>
        <w:spacing w:after="0" w:line="240" w:lineRule="auto"/>
        <w:jc w:val="center"/>
        <w:rPr>
          <w:rFonts w:ascii="Times New Roman" w:eastAsia="Century Gothic" w:hAnsi="Times New Roman" w:cs="Times New Roman"/>
          <w:b/>
          <w:sz w:val="28"/>
          <w:szCs w:val="28"/>
        </w:rPr>
      </w:pPr>
      <w:r w:rsidRPr="008160F2">
        <w:rPr>
          <w:rFonts w:ascii="Times New Roman" w:eastAsia="Century Gothic" w:hAnsi="Times New Roman" w:cs="Times New Roman"/>
          <w:b/>
          <w:sz w:val="28"/>
          <w:szCs w:val="28"/>
        </w:rPr>
        <w:t xml:space="preserve">YMCA </w:t>
      </w:r>
      <w:r w:rsidR="008160F2" w:rsidRPr="008160F2">
        <w:rPr>
          <w:rFonts w:ascii="Times New Roman" w:eastAsia="Century Gothic" w:hAnsi="Times New Roman" w:cs="Times New Roman"/>
          <w:b/>
          <w:sz w:val="28"/>
          <w:szCs w:val="28"/>
        </w:rPr>
        <w:t xml:space="preserve">of Metropolitan Washington Calls for Community Response to Help Support Services for Those in Need </w:t>
      </w:r>
    </w:p>
    <w:p w14:paraId="464C854B" w14:textId="3ABDD1A7" w:rsidR="00724F5F" w:rsidRDefault="00926360" w:rsidP="008160F2">
      <w:pPr>
        <w:spacing w:after="0" w:line="240" w:lineRule="auto"/>
        <w:jc w:val="center"/>
        <w:rPr>
          <w:rFonts w:ascii="Times New Roman" w:eastAsia="Century Gothic" w:hAnsi="Times New Roman" w:cs="Times New Roman"/>
          <w:bCs/>
          <w:color w:val="222222"/>
          <w:sz w:val="24"/>
          <w:szCs w:val="24"/>
        </w:rPr>
      </w:pPr>
      <w:r w:rsidRPr="008160F2">
        <w:rPr>
          <w:rFonts w:ascii="Times New Roman" w:eastAsia="Century Gothic" w:hAnsi="Times New Roman" w:cs="Times New Roman"/>
          <w:bCs/>
          <w:sz w:val="24"/>
          <w:szCs w:val="24"/>
        </w:rPr>
        <w:t xml:space="preserve">The Y </w:t>
      </w:r>
      <w:r w:rsidR="008160F2">
        <w:rPr>
          <w:rFonts w:ascii="Times New Roman" w:eastAsia="Century Gothic" w:hAnsi="Times New Roman" w:cs="Times New Roman"/>
          <w:bCs/>
          <w:sz w:val="24"/>
          <w:szCs w:val="24"/>
        </w:rPr>
        <w:t>j</w:t>
      </w:r>
      <w:r w:rsidRPr="008160F2">
        <w:rPr>
          <w:rFonts w:ascii="Times New Roman" w:eastAsia="Century Gothic" w:hAnsi="Times New Roman" w:cs="Times New Roman"/>
          <w:bCs/>
          <w:sz w:val="24"/>
          <w:szCs w:val="24"/>
        </w:rPr>
        <w:t>oins</w:t>
      </w:r>
      <w:r w:rsidR="00724F5F" w:rsidRPr="008160F2">
        <w:rPr>
          <w:rFonts w:ascii="Times New Roman" w:eastAsia="Century Gothic" w:hAnsi="Times New Roman" w:cs="Times New Roman"/>
          <w:bCs/>
          <w:sz w:val="24"/>
          <w:szCs w:val="24"/>
        </w:rPr>
        <w:t xml:space="preserve"> </w:t>
      </w:r>
      <w:r w:rsidR="00724F5F" w:rsidRPr="008160F2">
        <w:rPr>
          <w:rFonts w:ascii="Times New Roman" w:eastAsia="Century Gothic" w:hAnsi="Times New Roman" w:cs="Times New Roman"/>
          <w:bCs/>
          <w:color w:val="222222"/>
          <w:sz w:val="24"/>
          <w:szCs w:val="24"/>
        </w:rPr>
        <w:t xml:space="preserve">#GivingTuesdayNow in </w:t>
      </w:r>
      <w:r w:rsidR="008160F2">
        <w:rPr>
          <w:rFonts w:ascii="Times New Roman" w:eastAsia="Century Gothic" w:hAnsi="Times New Roman" w:cs="Times New Roman"/>
          <w:bCs/>
          <w:color w:val="222222"/>
          <w:sz w:val="24"/>
          <w:szCs w:val="24"/>
        </w:rPr>
        <w:t>g</w:t>
      </w:r>
      <w:r w:rsidR="00724F5F" w:rsidRPr="008160F2">
        <w:rPr>
          <w:rFonts w:ascii="Times New Roman" w:eastAsia="Century Gothic" w:hAnsi="Times New Roman" w:cs="Times New Roman"/>
          <w:bCs/>
          <w:color w:val="222222"/>
          <w:sz w:val="24"/>
          <w:szCs w:val="24"/>
        </w:rPr>
        <w:t xml:space="preserve">lobal </w:t>
      </w:r>
      <w:r w:rsidR="008160F2">
        <w:rPr>
          <w:rFonts w:ascii="Times New Roman" w:eastAsia="Century Gothic" w:hAnsi="Times New Roman" w:cs="Times New Roman"/>
          <w:bCs/>
          <w:color w:val="222222"/>
          <w:sz w:val="24"/>
          <w:szCs w:val="24"/>
        </w:rPr>
        <w:t>d</w:t>
      </w:r>
      <w:r w:rsidR="00724F5F" w:rsidRPr="008160F2">
        <w:rPr>
          <w:rFonts w:ascii="Times New Roman" w:eastAsia="Century Gothic" w:hAnsi="Times New Roman" w:cs="Times New Roman"/>
          <w:bCs/>
          <w:color w:val="222222"/>
          <w:sz w:val="24"/>
          <w:szCs w:val="24"/>
        </w:rPr>
        <w:t xml:space="preserve">ay of </w:t>
      </w:r>
      <w:r w:rsidR="008160F2">
        <w:rPr>
          <w:rFonts w:ascii="Times New Roman" w:eastAsia="Century Gothic" w:hAnsi="Times New Roman" w:cs="Times New Roman"/>
          <w:bCs/>
          <w:color w:val="222222"/>
          <w:sz w:val="24"/>
          <w:szCs w:val="24"/>
        </w:rPr>
        <w:t>g</w:t>
      </w:r>
      <w:r w:rsidR="00724F5F" w:rsidRPr="008160F2">
        <w:rPr>
          <w:rFonts w:ascii="Times New Roman" w:eastAsia="Century Gothic" w:hAnsi="Times New Roman" w:cs="Times New Roman"/>
          <w:bCs/>
          <w:color w:val="222222"/>
          <w:sz w:val="24"/>
          <w:szCs w:val="24"/>
        </w:rPr>
        <w:t xml:space="preserve">iving and </w:t>
      </w:r>
      <w:r w:rsidR="008160F2">
        <w:rPr>
          <w:rFonts w:ascii="Times New Roman" w:eastAsia="Century Gothic" w:hAnsi="Times New Roman" w:cs="Times New Roman"/>
          <w:bCs/>
          <w:color w:val="222222"/>
          <w:sz w:val="24"/>
          <w:szCs w:val="24"/>
        </w:rPr>
        <w:t>u</w:t>
      </w:r>
      <w:r w:rsidR="00724F5F" w:rsidRPr="008160F2">
        <w:rPr>
          <w:rFonts w:ascii="Times New Roman" w:eastAsia="Century Gothic" w:hAnsi="Times New Roman" w:cs="Times New Roman"/>
          <w:bCs/>
          <w:color w:val="222222"/>
          <w:sz w:val="24"/>
          <w:szCs w:val="24"/>
        </w:rPr>
        <w:t>nity</w:t>
      </w:r>
    </w:p>
    <w:p w14:paraId="1F20C7AA" w14:textId="77777777" w:rsidR="008160F2" w:rsidRPr="008160F2" w:rsidRDefault="008160F2" w:rsidP="008160F2">
      <w:pPr>
        <w:spacing w:after="0" w:line="240" w:lineRule="auto"/>
        <w:jc w:val="center"/>
        <w:rPr>
          <w:rFonts w:ascii="Times New Roman" w:eastAsia="Century Gothic" w:hAnsi="Times New Roman" w:cs="Times New Roman"/>
          <w:bCs/>
          <w:sz w:val="24"/>
          <w:szCs w:val="24"/>
        </w:rPr>
      </w:pPr>
    </w:p>
    <w:p w14:paraId="6E493C5C" w14:textId="1CEF0E5C" w:rsidR="00BC063C" w:rsidRPr="008160F2" w:rsidRDefault="00724F5F" w:rsidP="008160F2">
      <w:pPr>
        <w:spacing w:after="0" w:line="240" w:lineRule="auto"/>
        <w:rPr>
          <w:rFonts w:ascii="Times New Roman" w:hAnsi="Times New Roman" w:cs="Times New Roman"/>
          <w:bCs/>
          <w:sz w:val="24"/>
          <w:szCs w:val="24"/>
        </w:rPr>
      </w:pPr>
      <w:r w:rsidRPr="008160F2">
        <w:rPr>
          <w:rFonts w:ascii="Times New Roman" w:hAnsi="Times New Roman" w:cs="Times New Roman"/>
          <w:b/>
          <w:sz w:val="24"/>
          <w:szCs w:val="24"/>
        </w:rPr>
        <w:t>WASHINGTON – April 2</w:t>
      </w:r>
      <w:r w:rsidR="008160F2">
        <w:rPr>
          <w:rFonts w:ascii="Times New Roman" w:hAnsi="Times New Roman" w:cs="Times New Roman"/>
          <w:b/>
          <w:sz w:val="24"/>
          <w:szCs w:val="24"/>
        </w:rPr>
        <w:t>3</w:t>
      </w:r>
      <w:r w:rsidRPr="008160F2">
        <w:rPr>
          <w:rFonts w:ascii="Times New Roman" w:hAnsi="Times New Roman" w:cs="Times New Roman"/>
          <w:b/>
          <w:sz w:val="24"/>
          <w:szCs w:val="24"/>
        </w:rPr>
        <w:t xml:space="preserve">, 2020 – </w:t>
      </w:r>
      <w:r w:rsidRPr="008160F2">
        <w:rPr>
          <w:rFonts w:ascii="Times New Roman" w:hAnsi="Times New Roman" w:cs="Times New Roman"/>
          <w:bCs/>
          <w:sz w:val="24"/>
          <w:szCs w:val="24"/>
        </w:rPr>
        <w:t xml:space="preserve">While the YMCA of Metropolitan Washington temporarily closed its facility doors on March 16, in response to the COVID-19 pandemic, it did not close its community support.  Instead, the Y </w:t>
      </w:r>
      <w:r w:rsidR="00926360" w:rsidRPr="008160F2">
        <w:rPr>
          <w:rFonts w:ascii="Times New Roman" w:hAnsi="Times New Roman" w:cs="Times New Roman"/>
          <w:bCs/>
          <w:sz w:val="24"/>
          <w:szCs w:val="24"/>
        </w:rPr>
        <w:t xml:space="preserve">has been providing </w:t>
      </w:r>
      <w:r w:rsidRPr="008160F2">
        <w:rPr>
          <w:rFonts w:ascii="Times New Roman" w:hAnsi="Times New Roman" w:cs="Times New Roman"/>
          <w:bCs/>
          <w:sz w:val="24"/>
          <w:szCs w:val="24"/>
        </w:rPr>
        <w:t>services t</w:t>
      </w:r>
      <w:r w:rsidR="00926360" w:rsidRPr="008160F2">
        <w:rPr>
          <w:rFonts w:ascii="Times New Roman" w:hAnsi="Times New Roman" w:cs="Times New Roman"/>
          <w:bCs/>
          <w:sz w:val="24"/>
          <w:szCs w:val="24"/>
        </w:rPr>
        <w:t>o help support individuals and families</w:t>
      </w:r>
      <w:r w:rsidRPr="008160F2">
        <w:rPr>
          <w:rFonts w:ascii="Times New Roman" w:hAnsi="Times New Roman" w:cs="Times New Roman"/>
          <w:bCs/>
          <w:sz w:val="24"/>
          <w:szCs w:val="24"/>
        </w:rPr>
        <w:t xml:space="preserve"> across the Washington metropolitan area</w:t>
      </w:r>
      <w:r w:rsidR="00926360" w:rsidRPr="008160F2">
        <w:rPr>
          <w:rFonts w:ascii="Times New Roman" w:hAnsi="Times New Roman" w:cs="Times New Roman"/>
          <w:bCs/>
          <w:sz w:val="24"/>
          <w:szCs w:val="24"/>
        </w:rPr>
        <w:t xml:space="preserve">.  </w:t>
      </w:r>
      <w:r w:rsidR="00D941AF" w:rsidRPr="008160F2">
        <w:rPr>
          <w:rFonts w:ascii="Times New Roman" w:hAnsi="Times New Roman" w:cs="Times New Roman"/>
          <w:bCs/>
          <w:sz w:val="24"/>
          <w:szCs w:val="24"/>
        </w:rPr>
        <w:t>On May 5, 2020, t</w:t>
      </w:r>
      <w:r w:rsidR="00926360" w:rsidRPr="008160F2">
        <w:rPr>
          <w:rFonts w:ascii="Times New Roman" w:hAnsi="Times New Roman" w:cs="Times New Roman"/>
          <w:bCs/>
          <w:sz w:val="24"/>
          <w:szCs w:val="24"/>
        </w:rPr>
        <w:t xml:space="preserve">he Y asks for people everywhere to help support the Y’s work through </w:t>
      </w:r>
      <w:r w:rsidRPr="008160F2">
        <w:rPr>
          <w:rFonts w:ascii="Times New Roman" w:hAnsi="Times New Roman" w:cs="Times New Roman"/>
          <w:bCs/>
          <w:sz w:val="24"/>
          <w:szCs w:val="24"/>
        </w:rPr>
        <w:t xml:space="preserve">a Global Day of Giving and Unity.  #GivingTuesdayNow </w:t>
      </w:r>
    </w:p>
    <w:p w14:paraId="6B7DED8E" w14:textId="77777777" w:rsidR="00511266" w:rsidRPr="008160F2" w:rsidRDefault="00511266" w:rsidP="008160F2">
      <w:pPr>
        <w:spacing w:after="0" w:line="240" w:lineRule="auto"/>
        <w:rPr>
          <w:rFonts w:ascii="Times New Roman" w:hAnsi="Times New Roman" w:cs="Times New Roman"/>
          <w:bCs/>
          <w:sz w:val="24"/>
          <w:szCs w:val="24"/>
        </w:rPr>
      </w:pPr>
    </w:p>
    <w:p w14:paraId="69BC687D" w14:textId="4205EB49" w:rsidR="00724F5F" w:rsidRDefault="00724F5F" w:rsidP="008160F2">
      <w:pPr>
        <w:spacing w:after="0" w:line="240" w:lineRule="auto"/>
        <w:rPr>
          <w:rFonts w:ascii="Times New Roman" w:eastAsia="Century Gothic" w:hAnsi="Times New Roman" w:cs="Times New Roman"/>
          <w:sz w:val="24"/>
          <w:szCs w:val="24"/>
        </w:rPr>
      </w:pPr>
      <w:r w:rsidRPr="008160F2">
        <w:rPr>
          <w:rFonts w:ascii="Times New Roman" w:eastAsia="Century Gothic" w:hAnsi="Times New Roman" w:cs="Times New Roman"/>
          <w:sz w:val="24"/>
          <w:szCs w:val="24"/>
        </w:rPr>
        <w:t xml:space="preserve">#GivingTuesdayNow is a global day of giving and unity, set to take place on May 5, 2020 as an emergency response to the unprecedented need caused by COVID-19. The day is designed to drive an influx of generosity, citizen engagement, business and philanthropy activation, and support for communities and nonprofits around the world. </w:t>
      </w:r>
    </w:p>
    <w:p w14:paraId="78202143" w14:textId="77777777" w:rsidR="008160F2" w:rsidRPr="008160F2" w:rsidRDefault="008160F2" w:rsidP="008160F2">
      <w:pPr>
        <w:spacing w:after="0" w:line="240" w:lineRule="auto"/>
        <w:rPr>
          <w:rFonts w:ascii="Times New Roman" w:eastAsia="Century Gothic" w:hAnsi="Times New Roman" w:cs="Times New Roman"/>
          <w:sz w:val="24"/>
          <w:szCs w:val="24"/>
        </w:rPr>
      </w:pPr>
    </w:p>
    <w:p w14:paraId="5F850254" w14:textId="03A90E11" w:rsidR="00724F5F" w:rsidRDefault="00724F5F" w:rsidP="008160F2">
      <w:pPr>
        <w:spacing w:after="0" w:line="240" w:lineRule="auto"/>
        <w:rPr>
          <w:rFonts w:ascii="Times New Roman" w:eastAsia="Century Gothic" w:hAnsi="Times New Roman" w:cs="Times New Roman"/>
          <w:sz w:val="24"/>
          <w:szCs w:val="24"/>
        </w:rPr>
      </w:pPr>
      <w:r w:rsidRPr="008160F2">
        <w:rPr>
          <w:rFonts w:ascii="Times New Roman" w:eastAsia="Century Gothic" w:hAnsi="Times New Roman" w:cs="Times New Roman"/>
          <w:sz w:val="24"/>
          <w:szCs w:val="24"/>
        </w:rPr>
        <w:t xml:space="preserve">At a time when we are all experiencing the pandemic, generosity is what brings people of all races, faiths, and political views together across the globe. Generosity gives everyone power to make a positive change in the lives of others and is a fundamental value anyone can act on. It’s a day for everyone around the world to stand together and give back in all ways, no matter who or where we are. </w:t>
      </w:r>
    </w:p>
    <w:p w14:paraId="078D4612" w14:textId="77777777" w:rsidR="008160F2" w:rsidRPr="008160F2" w:rsidRDefault="008160F2" w:rsidP="008160F2">
      <w:pPr>
        <w:spacing w:after="0" w:line="240" w:lineRule="auto"/>
        <w:rPr>
          <w:rFonts w:ascii="Times New Roman" w:eastAsia="Century Gothic" w:hAnsi="Times New Roman" w:cs="Times New Roman"/>
          <w:sz w:val="24"/>
          <w:szCs w:val="24"/>
        </w:rPr>
      </w:pPr>
    </w:p>
    <w:p w14:paraId="78B30187" w14:textId="6C252D81" w:rsidR="00724F5F" w:rsidRPr="008160F2" w:rsidRDefault="00724F5F" w:rsidP="008160F2">
      <w:pPr>
        <w:spacing w:after="0" w:line="240" w:lineRule="auto"/>
        <w:rPr>
          <w:rFonts w:ascii="Times New Roman" w:hAnsi="Times New Roman" w:cs="Times New Roman"/>
          <w:sz w:val="24"/>
          <w:szCs w:val="24"/>
        </w:rPr>
      </w:pPr>
      <w:r w:rsidRPr="008160F2">
        <w:rPr>
          <w:rFonts w:ascii="Times New Roman" w:hAnsi="Times New Roman" w:cs="Times New Roman"/>
          <w:sz w:val="24"/>
          <w:szCs w:val="24"/>
        </w:rPr>
        <w:t>“Due to the COVID-19 crisis, the Y’s buildings may be temporarily closed, however, the Y</w:t>
      </w:r>
      <w:r w:rsidR="00511266" w:rsidRPr="008160F2">
        <w:rPr>
          <w:rFonts w:ascii="Times New Roman" w:hAnsi="Times New Roman" w:cs="Times New Roman"/>
          <w:sz w:val="24"/>
          <w:szCs w:val="24"/>
        </w:rPr>
        <w:t xml:space="preserve"> is still able to </w:t>
      </w:r>
      <w:r w:rsidRPr="008160F2">
        <w:rPr>
          <w:rFonts w:ascii="Times New Roman" w:hAnsi="Times New Roman" w:cs="Times New Roman"/>
          <w:sz w:val="24"/>
          <w:szCs w:val="24"/>
        </w:rPr>
        <w:t>be a force of good during this time of great uncertainty.  We provide critically needed services such as childcare for emergency frontline responders</w:t>
      </w:r>
      <w:r w:rsidR="003946F1" w:rsidRPr="008160F2">
        <w:rPr>
          <w:rFonts w:ascii="Times New Roman" w:hAnsi="Times New Roman" w:cs="Times New Roman"/>
          <w:sz w:val="24"/>
          <w:szCs w:val="24"/>
        </w:rPr>
        <w:t xml:space="preserve">, </w:t>
      </w:r>
      <w:r w:rsidR="00511266" w:rsidRPr="008160F2">
        <w:rPr>
          <w:rFonts w:ascii="Times New Roman" w:hAnsi="Times New Roman" w:cs="Times New Roman"/>
          <w:sz w:val="24"/>
          <w:szCs w:val="24"/>
        </w:rPr>
        <w:t>meals and distribute groceries to communities across the area of need</w:t>
      </w:r>
      <w:r w:rsidR="003946F1" w:rsidRPr="008160F2">
        <w:rPr>
          <w:rFonts w:ascii="Times New Roman" w:hAnsi="Times New Roman" w:cs="Times New Roman"/>
          <w:sz w:val="24"/>
          <w:szCs w:val="24"/>
        </w:rPr>
        <w:t xml:space="preserve">. The Y </w:t>
      </w:r>
      <w:r w:rsidRPr="008160F2">
        <w:rPr>
          <w:rFonts w:ascii="Times New Roman" w:hAnsi="Times New Roman" w:cs="Times New Roman"/>
          <w:sz w:val="24"/>
          <w:szCs w:val="24"/>
        </w:rPr>
        <w:t>also host</w:t>
      </w:r>
      <w:r w:rsidR="003946F1" w:rsidRPr="008160F2">
        <w:rPr>
          <w:rFonts w:ascii="Times New Roman" w:hAnsi="Times New Roman" w:cs="Times New Roman"/>
          <w:sz w:val="24"/>
          <w:szCs w:val="24"/>
        </w:rPr>
        <w:t>ed</w:t>
      </w:r>
      <w:r w:rsidRPr="008160F2">
        <w:rPr>
          <w:rFonts w:ascii="Times New Roman" w:hAnsi="Times New Roman" w:cs="Times New Roman"/>
          <w:sz w:val="24"/>
          <w:szCs w:val="24"/>
        </w:rPr>
        <w:t xml:space="preserve"> blood drives and conduct</w:t>
      </w:r>
      <w:r w:rsidR="003946F1" w:rsidRPr="008160F2">
        <w:rPr>
          <w:rFonts w:ascii="Times New Roman" w:hAnsi="Times New Roman" w:cs="Times New Roman"/>
          <w:sz w:val="24"/>
          <w:szCs w:val="24"/>
        </w:rPr>
        <w:t>s</w:t>
      </w:r>
      <w:r w:rsidRPr="008160F2">
        <w:rPr>
          <w:rFonts w:ascii="Times New Roman" w:hAnsi="Times New Roman" w:cs="Times New Roman"/>
          <w:sz w:val="24"/>
          <w:szCs w:val="24"/>
        </w:rPr>
        <w:t xml:space="preserve"> welfare checks for seniors,” explained Angie L. Reese-Hawkins, YMCA of Metropolitan Washington, president and CEO. </w:t>
      </w:r>
    </w:p>
    <w:p w14:paraId="25F9BD81" w14:textId="77777777" w:rsidR="00BC063C" w:rsidRPr="008160F2" w:rsidRDefault="00BC063C" w:rsidP="008160F2">
      <w:pPr>
        <w:spacing w:after="0" w:line="240" w:lineRule="auto"/>
        <w:rPr>
          <w:rFonts w:ascii="Times New Roman" w:hAnsi="Times New Roman" w:cs="Times New Roman"/>
          <w:sz w:val="24"/>
          <w:szCs w:val="24"/>
        </w:rPr>
      </w:pPr>
    </w:p>
    <w:p w14:paraId="7DFC5A91" w14:textId="68C564FC" w:rsidR="00BC063C" w:rsidRDefault="00464FCA" w:rsidP="008160F2">
      <w:pPr>
        <w:spacing w:after="0" w:line="240" w:lineRule="auto"/>
        <w:rPr>
          <w:rStyle w:val="bumpedfont15"/>
          <w:rFonts w:ascii="Times New Roman" w:eastAsia="Times New Roman" w:hAnsi="Times New Roman" w:cs="Times New Roman"/>
          <w:sz w:val="24"/>
          <w:szCs w:val="24"/>
        </w:rPr>
      </w:pPr>
      <w:r w:rsidRPr="008160F2">
        <w:rPr>
          <w:rStyle w:val="bumpedfont15"/>
          <w:rFonts w:ascii="Times New Roman" w:eastAsia="Times New Roman" w:hAnsi="Times New Roman" w:cs="Times New Roman"/>
          <w:sz w:val="24"/>
          <w:szCs w:val="24"/>
        </w:rPr>
        <w:t xml:space="preserve">“GivingTuesdayNow” donations support the Y’s critical work in communities across the Washington metropolitan area. For over 168 years, community support and volunteers helped the Y impact lives, said Genette Comfort, YMCA of Metropolitan Washington, </w:t>
      </w:r>
      <w:r w:rsidR="008160F2">
        <w:rPr>
          <w:rStyle w:val="bumpedfont15"/>
          <w:rFonts w:ascii="Times New Roman" w:eastAsia="Times New Roman" w:hAnsi="Times New Roman" w:cs="Times New Roman"/>
          <w:sz w:val="24"/>
          <w:szCs w:val="24"/>
        </w:rPr>
        <w:t>v</w:t>
      </w:r>
      <w:r w:rsidRPr="008160F2">
        <w:rPr>
          <w:rStyle w:val="bumpedfont15"/>
          <w:rFonts w:ascii="Times New Roman" w:eastAsia="Times New Roman" w:hAnsi="Times New Roman" w:cs="Times New Roman"/>
          <w:sz w:val="24"/>
          <w:szCs w:val="24"/>
        </w:rPr>
        <w:t xml:space="preserve">ice </w:t>
      </w:r>
      <w:r w:rsidR="008160F2">
        <w:rPr>
          <w:rStyle w:val="bumpedfont15"/>
          <w:rFonts w:ascii="Times New Roman" w:eastAsia="Times New Roman" w:hAnsi="Times New Roman" w:cs="Times New Roman"/>
          <w:sz w:val="24"/>
          <w:szCs w:val="24"/>
        </w:rPr>
        <w:t>p</w:t>
      </w:r>
      <w:r w:rsidRPr="008160F2">
        <w:rPr>
          <w:rStyle w:val="bumpedfont15"/>
          <w:rFonts w:ascii="Times New Roman" w:eastAsia="Times New Roman" w:hAnsi="Times New Roman" w:cs="Times New Roman"/>
          <w:sz w:val="24"/>
          <w:szCs w:val="24"/>
        </w:rPr>
        <w:t xml:space="preserve">resident of </w:t>
      </w:r>
      <w:r w:rsidR="008160F2">
        <w:rPr>
          <w:rStyle w:val="bumpedfont15"/>
          <w:rFonts w:ascii="Times New Roman" w:eastAsia="Times New Roman" w:hAnsi="Times New Roman" w:cs="Times New Roman"/>
          <w:sz w:val="24"/>
          <w:szCs w:val="24"/>
        </w:rPr>
        <w:t>p</w:t>
      </w:r>
      <w:r w:rsidRPr="008160F2">
        <w:rPr>
          <w:rStyle w:val="bumpedfont15"/>
          <w:rFonts w:ascii="Times New Roman" w:eastAsia="Times New Roman" w:hAnsi="Times New Roman" w:cs="Times New Roman"/>
          <w:sz w:val="24"/>
          <w:szCs w:val="24"/>
        </w:rPr>
        <w:t>hilanthropy.</w:t>
      </w:r>
    </w:p>
    <w:p w14:paraId="10E69F13" w14:textId="77777777" w:rsidR="008160F2" w:rsidRPr="008160F2" w:rsidRDefault="008160F2" w:rsidP="008160F2">
      <w:pPr>
        <w:spacing w:after="0" w:line="240" w:lineRule="auto"/>
        <w:rPr>
          <w:rFonts w:ascii="Times New Roman" w:eastAsia="Century Gothic" w:hAnsi="Times New Roman" w:cs="Times New Roman"/>
          <w:sz w:val="24"/>
          <w:szCs w:val="24"/>
        </w:rPr>
      </w:pPr>
    </w:p>
    <w:p w14:paraId="376F1710" w14:textId="13FB2CFE" w:rsidR="00724F5F" w:rsidRPr="008160F2" w:rsidRDefault="00724F5F" w:rsidP="008160F2">
      <w:pPr>
        <w:spacing w:after="0" w:line="240" w:lineRule="auto"/>
        <w:rPr>
          <w:rFonts w:ascii="Times New Roman" w:eastAsia="Century Gothic" w:hAnsi="Times New Roman" w:cs="Times New Roman"/>
          <w:sz w:val="24"/>
          <w:szCs w:val="24"/>
        </w:rPr>
      </w:pPr>
      <w:r w:rsidRPr="008160F2">
        <w:rPr>
          <w:rFonts w:ascii="Times New Roman" w:eastAsia="Century Gothic" w:hAnsi="Times New Roman" w:cs="Times New Roman"/>
          <w:sz w:val="24"/>
          <w:szCs w:val="24"/>
        </w:rPr>
        <w:t xml:space="preserve">People can show their generosity in a variety of ways during #GivingTuesdayNow, whether it’s </w:t>
      </w:r>
      <w:r w:rsidR="00BC063C" w:rsidRPr="008160F2">
        <w:rPr>
          <w:rFonts w:ascii="Times New Roman" w:eastAsia="Century Gothic" w:hAnsi="Times New Roman" w:cs="Times New Roman"/>
          <w:sz w:val="24"/>
          <w:szCs w:val="24"/>
        </w:rPr>
        <w:t xml:space="preserve">volunteering for the Y, </w:t>
      </w:r>
      <w:r w:rsidRPr="008160F2">
        <w:rPr>
          <w:rFonts w:ascii="Times New Roman" w:eastAsia="Century Gothic" w:hAnsi="Times New Roman" w:cs="Times New Roman"/>
          <w:sz w:val="24"/>
          <w:szCs w:val="24"/>
        </w:rPr>
        <w:t>helping a neighbor, advocating for an issue, sharing a skill, or giving to causes, every act of generosity counts. The global movement will emphasize opportunities to give back to communities and causes in safe ways that allow for social connectio</w:t>
      </w:r>
      <w:r w:rsidR="00BC063C" w:rsidRPr="008160F2">
        <w:rPr>
          <w:rFonts w:ascii="Times New Roman" w:eastAsia="Century Gothic" w:hAnsi="Times New Roman" w:cs="Times New Roman"/>
          <w:sz w:val="24"/>
          <w:szCs w:val="24"/>
        </w:rPr>
        <w:t>n even while practicing physical</w:t>
      </w:r>
      <w:r w:rsidRPr="008160F2">
        <w:rPr>
          <w:rFonts w:ascii="Times New Roman" w:eastAsia="Century Gothic" w:hAnsi="Times New Roman" w:cs="Times New Roman"/>
          <w:sz w:val="24"/>
          <w:szCs w:val="24"/>
        </w:rPr>
        <w:t xml:space="preserve"> distancing. </w:t>
      </w:r>
    </w:p>
    <w:p w14:paraId="649CFD17" w14:textId="47988FFC" w:rsidR="00724F5F" w:rsidRDefault="00724F5F" w:rsidP="008160F2">
      <w:pPr>
        <w:spacing w:after="0" w:line="240" w:lineRule="auto"/>
        <w:rPr>
          <w:rFonts w:ascii="Times New Roman" w:eastAsia="Century Gothic" w:hAnsi="Times New Roman" w:cs="Times New Roman"/>
          <w:color w:val="222222"/>
          <w:sz w:val="24"/>
          <w:szCs w:val="24"/>
          <w:highlight w:val="white"/>
        </w:rPr>
      </w:pPr>
      <w:r w:rsidRPr="008160F2">
        <w:rPr>
          <w:rFonts w:ascii="Times New Roman" w:eastAsia="Century Gothic" w:hAnsi="Times New Roman" w:cs="Times New Roman"/>
          <w:color w:val="222222"/>
          <w:sz w:val="24"/>
          <w:szCs w:val="24"/>
          <w:highlight w:val="white"/>
        </w:rPr>
        <w:lastRenderedPageBreak/>
        <w:t>“As a global community, we can mourn this moment of extreme crisis while also finding the opportunity to support one another. We each have the power to make an impact with acts of generosity, no matter how small, and to ensure the sustainability of organizations and services that are crucial to the care and support of our communities,” said Asha Curran, CEO of GivingTuesday. “#GivingTuesdayNow is a chance for us to stand united and use grassroots generosity to show that we are all in this together, beginning to end. Even as many face financial uncertainty, generosity is not about size. From calling an elderly neighbor to chat to offering translation help; from showing gratitude to our healthcare workers to donating to your local food bank, every act of kindness is a beacon of hope in this crisis. We all have something to give, and every act of human consideration and kindness matters.”</w:t>
      </w:r>
    </w:p>
    <w:p w14:paraId="42D89E79" w14:textId="77777777" w:rsidR="008160F2" w:rsidRPr="008160F2" w:rsidRDefault="008160F2" w:rsidP="008160F2">
      <w:pPr>
        <w:spacing w:after="0" w:line="240" w:lineRule="auto"/>
        <w:rPr>
          <w:rFonts w:ascii="Times New Roman" w:eastAsia="Century Gothic" w:hAnsi="Times New Roman" w:cs="Times New Roman"/>
          <w:color w:val="222222"/>
          <w:sz w:val="24"/>
          <w:szCs w:val="24"/>
          <w:highlight w:val="white"/>
        </w:rPr>
      </w:pPr>
    </w:p>
    <w:p w14:paraId="1265C59C" w14:textId="03A1B9F2" w:rsidR="00724F5F" w:rsidRDefault="00724F5F" w:rsidP="008160F2">
      <w:pPr>
        <w:spacing w:after="0" w:line="240" w:lineRule="auto"/>
        <w:rPr>
          <w:rFonts w:ascii="Times New Roman" w:eastAsia="Century Gothic" w:hAnsi="Times New Roman" w:cs="Times New Roman"/>
          <w:sz w:val="24"/>
          <w:szCs w:val="24"/>
        </w:rPr>
      </w:pPr>
      <w:r w:rsidRPr="008160F2">
        <w:rPr>
          <w:rFonts w:ascii="Times New Roman" w:eastAsia="Century Gothic" w:hAnsi="Times New Roman" w:cs="Times New Roman"/>
          <w:sz w:val="24"/>
          <w:szCs w:val="24"/>
        </w:rPr>
        <w:t xml:space="preserve">Those interested in joining the YMCA of Metropolitan Washington’s #GivingTuesdayNow efforts can visit </w:t>
      </w:r>
      <w:hyperlink r:id="rId8" w:history="1">
        <w:r w:rsidR="008160F2" w:rsidRPr="00D83937">
          <w:rPr>
            <w:rStyle w:val="Hyperlink"/>
            <w:rFonts w:ascii="Times New Roman" w:eastAsia="Century Gothic" w:hAnsi="Times New Roman" w:cs="Times New Roman"/>
            <w:sz w:val="24"/>
            <w:szCs w:val="24"/>
          </w:rPr>
          <w:t>www.ymcadc.org</w:t>
        </w:r>
      </w:hyperlink>
      <w:r w:rsidRPr="008160F2">
        <w:rPr>
          <w:rFonts w:ascii="Times New Roman" w:eastAsia="Century Gothic" w:hAnsi="Times New Roman" w:cs="Times New Roman"/>
          <w:sz w:val="24"/>
          <w:szCs w:val="24"/>
        </w:rPr>
        <w:t>.</w:t>
      </w:r>
    </w:p>
    <w:p w14:paraId="5909C50C" w14:textId="77777777" w:rsidR="008160F2" w:rsidRPr="008160F2" w:rsidRDefault="008160F2" w:rsidP="008160F2">
      <w:pPr>
        <w:spacing w:after="0" w:line="240" w:lineRule="auto"/>
        <w:rPr>
          <w:rFonts w:ascii="Times New Roman" w:eastAsia="Century Gothic" w:hAnsi="Times New Roman" w:cs="Times New Roman"/>
          <w:sz w:val="24"/>
          <w:szCs w:val="24"/>
        </w:rPr>
      </w:pPr>
    </w:p>
    <w:p w14:paraId="6586660C" w14:textId="68143A2B" w:rsidR="00724F5F" w:rsidRDefault="00724F5F" w:rsidP="008160F2">
      <w:pPr>
        <w:spacing w:after="0" w:line="240" w:lineRule="auto"/>
        <w:rPr>
          <w:rFonts w:ascii="Times New Roman" w:eastAsia="Century Gothic" w:hAnsi="Times New Roman" w:cs="Times New Roman"/>
          <w:sz w:val="24"/>
          <w:szCs w:val="24"/>
        </w:rPr>
      </w:pPr>
      <w:r w:rsidRPr="008160F2">
        <w:rPr>
          <w:rFonts w:ascii="Times New Roman" w:eastAsia="Century Gothic" w:hAnsi="Times New Roman" w:cs="Times New Roman"/>
          <w:sz w:val="24"/>
          <w:szCs w:val="24"/>
        </w:rPr>
        <w:t xml:space="preserve">For more details about the GivingTuesday movement, visit the GivingTuesday website (www.givingtuesday.org), Facebook page (https://www.facebook.com/GivingTuesday) or follow @GivingTuesday and #GivingTuesdayNow on Twitter. For youth interested in joining the movement, visit </w:t>
      </w:r>
      <w:hyperlink r:id="rId9" w:history="1">
        <w:r w:rsidRPr="008160F2">
          <w:rPr>
            <w:rStyle w:val="Hyperlink"/>
            <w:rFonts w:ascii="Times New Roman" w:eastAsia="Century Gothic" w:hAnsi="Times New Roman" w:cs="Times New Roman"/>
            <w:color w:val="1155CC"/>
            <w:sz w:val="24"/>
            <w:szCs w:val="24"/>
          </w:rPr>
          <w:t>GivingTuesdayKids.org</w:t>
        </w:r>
      </w:hyperlink>
      <w:r w:rsidRPr="008160F2">
        <w:rPr>
          <w:rFonts w:ascii="Times New Roman" w:eastAsia="Century Gothic" w:hAnsi="Times New Roman" w:cs="Times New Roman"/>
          <w:sz w:val="24"/>
          <w:szCs w:val="24"/>
        </w:rPr>
        <w:t xml:space="preserve"> for inspiration and project ideas. </w:t>
      </w:r>
    </w:p>
    <w:p w14:paraId="6B08645A" w14:textId="564F6456" w:rsidR="008160F2" w:rsidRDefault="008160F2" w:rsidP="008160F2">
      <w:pPr>
        <w:spacing w:after="0" w:line="240" w:lineRule="auto"/>
        <w:jc w:val="center"/>
        <w:rPr>
          <w:rFonts w:ascii="Times New Roman" w:eastAsia="Century Gothic" w:hAnsi="Times New Roman" w:cs="Times New Roman"/>
          <w:sz w:val="24"/>
          <w:szCs w:val="24"/>
        </w:rPr>
      </w:pPr>
      <w:r>
        <w:rPr>
          <w:rFonts w:ascii="Times New Roman" w:eastAsia="Century Gothic" w:hAnsi="Times New Roman" w:cs="Times New Roman"/>
          <w:sz w:val="24"/>
          <w:szCs w:val="24"/>
        </w:rPr>
        <w:t># # #</w:t>
      </w:r>
    </w:p>
    <w:p w14:paraId="3EC90D09" w14:textId="77777777" w:rsidR="008160F2" w:rsidRPr="008160F2" w:rsidRDefault="008160F2" w:rsidP="008160F2">
      <w:pPr>
        <w:spacing w:after="0" w:line="240" w:lineRule="auto"/>
        <w:jc w:val="center"/>
        <w:rPr>
          <w:rFonts w:ascii="Times New Roman" w:eastAsia="Century Gothic" w:hAnsi="Times New Roman" w:cs="Times New Roman"/>
          <w:sz w:val="24"/>
          <w:szCs w:val="24"/>
        </w:rPr>
      </w:pPr>
    </w:p>
    <w:p w14:paraId="54F9EA72" w14:textId="77777777" w:rsidR="00724F5F" w:rsidRPr="008160F2" w:rsidRDefault="00724F5F" w:rsidP="008160F2">
      <w:pPr>
        <w:spacing w:after="0" w:line="240" w:lineRule="auto"/>
        <w:rPr>
          <w:rFonts w:ascii="Times New Roman" w:eastAsia="Century Gothic" w:hAnsi="Times New Roman" w:cs="Times New Roman"/>
          <w:b/>
        </w:rPr>
      </w:pPr>
      <w:r w:rsidRPr="008160F2">
        <w:rPr>
          <w:rFonts w:ascii="Times New Roman" w:eastAsia="Century Gothic" w:hAnsi="Times New Roman" w:cs="Times New Roman"/>
          <w:b/>
        </w:rPr>
        <w:t>About GivingTuesday</w:t>
      </w:r>
    </w:p>
    <w:p w14:paraId="12A402DD" w14:textId="77777777" w:rsidR="00724F5F" w:rsidRPr="008160F2" w:rsidRDefault="00724F5F" w:rsidP="008160F2">
      <w:pPr>
        <w:spacing w:after="0" w:line="240" w:lineRule="auto"/>
        <w:rPr>
          <w:rFonts w:ascii="Times New Roman" w:eastAsia="Century Gothic" w:hAnsi="Times New Roman" w:cs="Times New Roman"/>
        </w:rPr>
      </w:pPr>
      <w:r w:rsidRPr="008160F2">
        <w:rPr>
          <w:rFonts w:ascii="Times New Roman" w:eastAsia="Century Gothic" w:hAnsi="Times New Roman" w:cs="Times New Roman"/>
        </w:rPr>
        <w:t>GivingTuesday is a global generosity movement unleashing the power of people and organizations to transform their communities and the world. GivingTuesday was created in 2012 as a simple idea: a day that encourages people to do good. Over the past eight years, it has grown into a global movement that inspires hundreds of millions of people to give, collaborate, and celebrate generosity.</w:t>
      </w:r>
    </w:p>
    <w:p w14:paraId="337C5985" w14:textId="33F36E6C" w:rsidR="00724F5F" w:rsidRDefault="00724F5F" w:rsidP="008160F2">
      <w:pPr>
        <w:spacing w:after="0" w:line="240" w:lineRule="auto"/>
        <w:rPr>
          <w:rFonts w:ascii="Times New Roman" w:eastAsia="Century Gothic" w:hAnsi="Times New Roman" w:cs="Times New Roman"/>
        </w:rPr>
      </w:pPr>
      <w:r w:rsidRPr="008160F2">
        <w:rPr>
          <w:rFonts w:ascii="Times New Roman" w:eastAsia="Century Gothic" w:hAnsi="Times New Roman" w:cs="Times New Roman"/>
        </w:rPr>
        <w:t>Whether it’s making someone smile, helping a neighbor or stranger out, showing up for an issue or people we care about, or giving some of what we have to those who need our help, every act of generosity counts and everyone has something to give. GivingTuesday strives to build a world in which the catalytic power of generosity is at the heart of the society we build together, unlocking dignity, opportunity and equity around the globe.</w:t>
      </w:r>
    </w:p>
    <w:p w14:paraId="1CDFF1E3" w14:textId="77777777" w:rsidR="008160F2" w:rsidRPr="008160F2" w:rsidRDefault="008160F2" w:rsidP="008160F2">
      <w:pPr>
        <w:spacing w:after="0" w:line="240" w:lineRule="auto"/>
        <w:rPr>
          <w:rFonts w:ascii="Times New Roman" w:eastAsia="Century Gothic" w:hAnsi="Times New Roman" w:cs="Times New Roman"/>
        </w:rPr>
      </w:pPr>
    </w:p>
    <w:p w14:paraId="5B659DAD" w14:textId="15B0906B" w:rsidR="00C25A1D" w:rsidRPr="008160F2" w:rsidRDefault="00C25A1D" w:rsidP="008160F2">
      <w:pPr>
        <w:spacing w:after="0" w:line="240" w:lineRule="auto"/>
        <w:ind w:right="40"/>
        <w:rPr>
          <w:rFonts w:ascii="Times New Roman" w:hAnsi="Times New Roman" w:cs="Times New Roman"/>
        </w:rPr>
      </w:pPr>
      <w:r w:rsidRPr="008160F2">
        <w:rPr>
          <w:rFonts w:ascii="Times New Roman" w:eastAsia="Arial" w:hAnsi="Times New Roman" w:cs="Times New Roman"/>
          <w:b/>
        </w:rPr>
        <w:t>About YMCA of Metropolitan Washington</w:t>
      </w:r>
      <w:r w:rsidRPr="008160F2">
        <w:rPr>
          <w:rFonts w:ascii="Times New Roman" w:eastAsia="Arial" w:hAnsi="Times New Roman" w:cs="Times New Roman"/>
        </w:rPr>
        <w:br/>
        <w:t xml:space="preserve">The YMCA of Metropolitan Washington is a non-profit charity organization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individuals and families. Visit </w:t>
      </w:r>
      <w:hyperlink r:id="rId10" w:history="1">
        <w:r w:rsidRPr="008160F2">
          <w:rPr>
            <w:rStyle w:val="Hyperlink"/>
            <w:rFonts w:ascii="Times New Roman" w:eastAsia="Arial" w:hAnsi="Times New Roman" w:cs="Times New Roman"/>
          </w:rPr>
          <w:t>www.ymcadc.org</w:t>
        </w:r>
      </w:hyperlink>
      <w:r w:rsidRPr="008160F2">
        <w:rPr>
          <w:rFonts w:ascii="Times New Roman" w:eastAsia="Arial" w:hAnsi="Times New Roman" w:cs="Times New Roman"/>
        </w:rPr>
        <w:t xml:space="preserve"> for more information.  </w:t>
      </w:r>
    </w:p>
    <w:p w14:paraId="41A868DC" w14:textId="77777777" w:rsidR="00C25A1D" w:rsidRPr="00C25A1D" w:rsidRDefault="00C25A1D" w:rsidP="008160F2">
      <w:pPr>
        <w:spacing w:after="0" w:line="240" w:lineRule="auto"/>
        <w:rPr>
          <w:rFonts w:ascii="Cachet Book" w:eastAsia="Century Gothic" w:hAnsi="Cachet Book" w:cs="Century Gothic"/>
          <w:sz w:val="24"/>
          <w:szCs w:val="24"/>
        </w:rPr>
      </w:pPr>
    </w:p>
    <w:sectPr w:rsidR="00C25A1D" w:rsidRPr="00C25A1D" w:rsidSect="008160F2">
      <w:footerReference w:type="default" r:id="rId11"/>
      <w:pgSz w:w="12240" w:h="15840"/>
      <w:pgMar w:top="432"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65086" w14:textId="77777777" w:rsidR="005F4F98" w:rsidRDefault="005F4F98" w:rsidP="00AA30EB">
      <w:pPr>
        <w:spacing w:after="0" w:line="240" w:lineRule="auto"/>
      </w:pPr>
      <w:r>
        <w:separator/>
      </w:r>
    </w:p>
  </w:endnote>
  <w:endnote w:type="continuationSeparator" w:id="0">
    <w:p w14:paraId="4CCD91F1" w14:textId="77777777" w:rsidR="005F4F98" w:rsidRDefault="005F4F98" w:rsidP="00AA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795846"/>
      <w:docPartObj>
        <w:docPartGallery w:val="Page Numbers (Bottom of Page)"/>
        <w:docPartUnique/>
      </w:docPartObj>
    </w:sdtPr>
    <w:sdtEndPr>
      <w:rPr>
        <w:noProof/>
      </w:rPr>
    </w:sdtEndPr>
    <w:sdtContent>
      <w:p w14:paraId="2903CBC8" w14:textId="77777777" w:rsidR="00AA30EB" w:rsidRDefault="00AA30EB">
        <w:pPr>
          <w:pStyle w:val="Footer"/>
          <w:jc w:val="right"/>
        </w:pPr>
        <w:r>
          <w:fldChar w:fldCharType="begin"/>
        </w:r>
        <w:r>
          <w:instrText xml:space="preserve"> PAGE   \* MERGEFORMAT </w:instrText>
        </w:r>
        <w:r>
          <w:fldChar w:fldCharType="separate"/>
        </w:r>
        <w:r w:rsidR="00FC7F4C">
          <w:rPr>
            <w:noProof/>
          </w:rPr>
          <w:t>1</w:t>
        </w:r>
        <w:r>
          <w:rPr>
            <w:noProof/>
          </w:rPr>
          <w:fldChar w:fldCharType="end"/>
        </w:r>
      </w:p>
    </w:sdtContent>
  </w:sdt>
  <w:p w14:paraId="0D0B940D" w14:textId="77777777" w:rsidR="00AA30EB" w:rsidRDefault="00AA3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B504D" w14:textId="77777777" w:rsidR="005F4F98" w:rsidRDefault="005F4F98" w:rsidP="00AA30EB">
      <w:pPr>
        <w:spacing w:after="0" w:line="240" w:lineRule="auto"/>
      </w:pPr>
      <w:r>
        <w:separator/>
      </w:r>
    </w:p>
  </w:footnote>
  <w:footnote w:type="continuationSeparator" w:id="0">
    <w:p w14:paraId="24EBCEA4" w14:textId="77777777" w:rsidR="005F4F98" w:rsidRDefault="005F4F98" w:rsidP="00AA3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5923"/>
    <w:multiLevelType w:val="hybridMultilevel"/>
    <w:tmpl w:val="D7B0F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06652A"/>
    <w:multiLevelType w:val="hybridMultilevel"/>
    <w:tmpl w:val="A8A2D826"/>
    <w:lvl w:ilvl="0" w:tplc="7FC65B30">
      <w:start w:val="1"/>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5071F8"/>
    <w:multiLevelType w:val="multilevel"/>
    <w:tmpl w:val="1B0AC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B1"/>
    <w:rsid w:val="000427FC"/>
    <w:rsid w:val="00092838"/>
    <w:rsid w:val="000D2AED"/>
    <w:rsid w:val="000E18D2"/>
    <w:rsid w:val="00115645"/>
    <w:rsid w:val="00143692"/>
    <w:rsid w:val="0016723D"/>
    <w:rsid w:val="00171983"/>
    <w:rsid w:val="001978EC"/>
    <w:rsid w:val="0020427E"/>
    <w:rsid w:val="00220ED0"/>
    <w:rsid w:val="00240547"/>
    <w:rsid w:val="0026329E"/>
    <w:rsid w:val="002871B5"/>
    <w:rsid w:val="002E32A5"/>
    <w:rsid w:val="003428F0"/>
    <w:rsid w:val="003946F1"/>
    <w:rsid w:val="003B3CA3"/>
    <w:rsid w:val="003B64A4"/>
    <w:rsid w:val="003E768E"/>
    <w:rsid w:val="003F3C6B"/>
    <w:rsid w:val="003F6C4E"/>
    <w:rsid w:val="00464FCA"/>
    <w:rsid w:val="00511261"/>
    <w:rsid w:val="00511266"/>
    <w:rsid w:val="00512103"/>
    <w:rsid w:val="00596CE6"/>
    <w:rsid w:val="005A57CD"/>
    <w:rsid w:val="005D02B8"/>
    <w:rsid w:val="005D1CE1"/>
    <w:rsid w:val="005E5173"/>
    <w:rsid w:val="005F4F98"/>
    <w:rsid w:val="00607D50"/>
    <w:rsid w:val="00612A06"/>
    <w:rsid w:val="006433FA"/>
    <w:rsid w:val="006668BE"/>
    <w:rsid w:val="00682317"/>
    <w:rsid w:val="00686AA2"/>
    <w:rsid w:val="006A7805"/>
    <w:rsid w:val="006F0453"/>
    <w:rsid w:val="00712125"/>
    <w:rsid w:val="00724F5F"/>
    <w:rsid w:val="00755D3E"/>
    <w:rsid w:val="007A6024"/>
    <w:rsid w:val="008160F2"/>
    <w:rsid w:val="008631F3"/>
    <w:rsid w:val="00892139"/>
    <w:rsid w:val="00896643"/>
    <w:rsid w:val="008C6F94"/>
    <w:rsid w:val="00902B43"/>
    <w:rsid w:val="00920474"/>
    <w:rsid w:val="00926360"/>
    <w:rsid w:val="00963118"/>
    <w:rsid w:val="0096559D"/>
    <w:rsid w:val="00973F1B"/>
    <w:rsid w:val="00A24EDC"/>
    <w:rsid w:val="00A32D29"/>
    <w:rsid w:val="00A668BF"/>
    <w:rsid w:val="00A81529"/>
    <w:rsid w:val="00A96BC2"/>
    <w:rsid w:val="00AA30EB"/>
    <w:rsid w:val="00B21591"/>
    <w:rsid w:val="00B232CD"/>
    <w:rsid w:val="00BB04AF"/>
    <w:rsid w:val="00BC063C"/>
    <w:rsid w:val="00C07845"/>
    <w:rsid w:val="00C25A1D"/>
    <w:rsid w:val="00C73DFF"/>
    <w:rsid w:val="00C7585C"/>
    <w:rsid w:val="00C75D38"/>
    <w:rsid w:val="00C81C31"/>
    <w:rsid w:val="00CA0DCD"/>
    <w:rsid w:val="00CF0E1B"/>
    <w:rsid w:val="00D01925"/>
    <w:rsid w:val="00D26785"/>
    <w:rsid w:val="00D33FB1"/>
    <w:rsid w:val="00D62949"/>
    <w:rsid w:val="00D941AF"/>
    <w:rsid w:val="00E35FEE"/>
    <w:rsid w:val="00EE1E34"/>
    <w:rsid w:val="00F22955"/>
    <w:rsid w:val="00F40EC0"/>
    <w:rsid w:val="00F43BFA"/>
    <w:rsid w:val="00F57A28"/>
    <w:rsid w:val="00F62CAF"/>
    <w:rsid w:val="00F7085C"/>
    <w:rsid w:val="00F76160"/>
    <w:rsid w:val="00F8506E"/>
    <w:rsid w:val="00FC7F4C"/>
    <w:rsid w:val="7021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56871"/>
  <w15:docId w15:val="{23707F7A-B3E4-4E5F-9D2E-E0437223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9D"/>
    <w:rPr>
      <w:color w:val="0563C1" w:themeColor="hyperlink"/>
      <w:u w:val="single"/>
    </w:rPr>
  </w:style>
  <w:style w:type="paragraph" w:styleId="Header">
    <w:name w:val="header"/>
    <w:basedOn w:val="Normal"/>
    <w:link w:val="HeaderChar"/>
    <w:uiPriority w:val="99"/>
    <w:unhideWhenUsed/>
    <w:rsid w:val="00AA3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0EB"/>
  </w:style>
  <w:style w:type="paragraph" w:styleId="Footer">
    <w:name w:val="footer"/>
    <w:basedOn w:val="Normal"/>
    <w:link w:val="FooterChar"/>
    <w:uiPriority w:val="99"/>
    <w:unhideWhenUsed/>
    <w:rsid w:val="00AA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0EB"/>
  </w:style>
  <w:style w:type="paragraph" w:styleId="BalloonText">
    <w:name w:val="Balloon Text"/>
    <w:basedOn w:val="Normal"/>
    <w:link w:val="BalloonTextChar"/>
    <w:uiPriority w:val="99"/>
    <w:semiHidden/>
    <w:unhideWhenUsed/>
    <w:rsid w:val="007A60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02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3B64A4"/>
    <w:rPr>
      <w:color w:val="605E5C"/>
      <w:shd w:val="clear" w:color="auto" w:fill="E1DFDD"/>
    </w:rPr>
  </w:style>
  <w:style w:type="character" w:styleId="FollowedHyperlink">
    <w:name w:val="FollowedHyperlink"/>
    <w:basedOn w:val="DefaultParagraphFont"/>
    <w:uiPriority w:val="99"/>
    <w:semiHidden/>
    <w:unhideWhenUsed/>
    <w:rsid w:val="00BB04AF"/>
    <w:rPr>
      <w:color w:val="954F72" w:themeColor="followedHyperlink"/>
      <w:u w:val="single"/>
    </w:rPr>
  </w:style>
  <w:style w:type="character" w:customStyle="1" w:styleId="UnresolvedMention2">
    <w:name w:val="Unresolved Mention2"/>
    <w:basedOn w:val="DefaultParagraphFont"/>
    <w:uiPriority w:val="99"/>
    <w:semiHidden/>
    <w:unhideWhenUsed/>
    <w:rsid w:val="005D02B8"/>
    <w:rPr>
      <w:color w:val="605E5C"/>
      <w:shd w:val="clear" w:color="auto" w:fill="E1DFDD"/>
    </w:rPr>
  </w:style>
  <w:style w:type="paragraph" w:styleId="ListParagraph">
    <w:name w:val="List Paragraph"/>
    <w:basedOn w:val="Normal"/>
    <w:uiPriority w:val="34"/>
    <w:qFormat/>
    <w:rsid w:val="00CA0DCD"/>
    <w:pPr>
      <w:ind w:left="720"/>
      <w:contextualSpacing/>
    </w:pPr>
  </w:style>
  <w:style w:type="character" w:customStyle="1" w:styleId="UnresolvedMention3">
    <w:name w:val="Unresolved Mention3"/>
    <w:basedOn w:val="DefaultParagraphFont"/>
    <w:uiPriority w:val="99"/>
    <w:semiHidden/>
    <w:unhideWhenUsed/>
    <w:rsid w:val="00D26785"/>
    <w:rPr>
      <w:color w:val="605E5C"/>
      <w:shd w:val="clear" w:color="auto" w:fill="E1DFDD"/>
    </w:rPr>
  </w:style>
  <w:style w:type="character" w:customStyle="1" w:styleId="bumpedfont15">
    <w:name w:val="bumpedfont15"/>
    <w:basedOn w:val="DefaultParagraphFont"/>
    <w:rsid w:val="00464FCA"/>
  </w:style>
  <w:style w:type="character" w:customStyle="1" w:styleId="UnresolvedMention">
    <w:name w:val="Unresolved Mention"/>
    <w:basedOn w:val="DefaultParagraphFont"/>
    <w:uiPriority w:val="99"/>
    <w:semiHidden/>
    <w:unhideWhenUsed/>
    <w:rsid w:val="0081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825">
      <w:bodyDiv w:val="1"/>
      <w:marLeft w:val="0"/>
      <w:marRight w:val="0"/>
      <w:marTop w:val="0"/>
      <w:marBottom w:val="0"/>
      <w:divBdr>
        <w:top w:val="none" w:sz="0" w:space="0" w:color="auto"/>
        <w:left w:val="none" w:sz="0" w:space="0" w:color="auto"/>
        <w:bottom w:val="none" w:sz="0" w:space="0" w:color="auto"/>
        <w:right w:val="none" w:sz="0" w:space="0" w:color="auto"/>
      </w:divBdr>
    </w:div>
    <w:div w:id="421029117">
      <w:bodyDiv w:val="1"/>
      <w:marLeft w:val="0"/>
      <w:marRight w:val="0"/>
      <w:marTop w:val="0"/>
      <w:marBottom w:val="0"/>
      <w:divBdr>
        <w:top w:val="none" w:sz="0" w:space="0" w:color="auto"/>
        <w:left w:val="none" w:sz="0" w:space="0" w:color="auto"/>
        <w:bottom w:val="none" w:sz="0" w:space="0" w:color="auto"/>
        <w:right w:val="none" w:sz="0" w:space="0" w:color="auto"/>
      </w:divBdr>
    </w:div>
    <w:div w:id="1362709579">
      <w:bodyDiv w:val="1"/>
      <w:marLeft w:val="0"/>
      <w:marRight w:val="0"/>
      <w:marTop w:val="0"/>
      <w:marBottom w:val="0"/>
      <w:divBdr>
        <w:top w:val="none" w:sz="0" w:space="0" w:color="auto"/>
        <w:left w:val="none" w:sz="0" w:space="0" w:color="auto"/>
        <w:bottom w:val="none" w:sz="0" w:space="0" w:color="auto"/>
        <w:right w:val="none" w:sz="0" w:space="0" w:color="auto"/>
      </w:divBdr>
    </w:div>
    <w:div w:id="16656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d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ymcadc.org" TargetMode="External"/><Relationship Id="rId4" Type="http://schemas.openxmlformats.org/officeDocument/2006/relationships/webSettings" Target="webSettings.xml"/><Relationship Id="rId9" Type="http://schemas.openxmlformats.org/officeDocument/2006/relationships/hyperlink" Target="https://www.givingtuesday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Genette Comfort</dc:creator>
  <cp:keywords/>
  <dc:description/>
  <cp:lastModifiedBy>Linda Blake</cp:lastModifiedBy>
  <cp:revision>2</cp:revision>
  <dcterms:created xsi:type="dcterms:W3CDTF">2020-04-23T18:51:00Z</dcterms:created>
  <dcterms:modified xsi:type="dcterms:W3CDTF">2020-04-23T18:51:00Z</dcterms:modified>
</cp:coreProperties>
</file>